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BF6" w:rsidRPr="00573739" w:rsidRDefault="00C26BF6" w:rsidP="00C26BF6">
      <w:pPr>
        <w:autoSpaceDE w:val="0"/>
        <w:autoSpaceDN w:val="0"/>
        <w:adjustRightInd w:val="0"/>
        <w:spacing w:after="0" w:line="240" w:lineRule="auto"/>
        <w:rPr>
          <w:rFonts w:ascii="Times New Roman" w:hAnsi="Times New Roman" w:cs="Times New Roman"/>
          <w:b/>
          <w:sz w:val="24"/>
          <w:szCs w:val="24"/>
        </w:rPr>
      </w:pPr>
      <w:r w:rsidRPr="00573739">
        <w:rPr>
          <w:rFonts w:ascii="Times New Roman" w:hAnsi="Times New Roman" w:cs="Times New Roman"/>
          <w:b/>
          <w:sz w:val="24"/>
          <w:szCs w:val="24"/>
        </w:rPr>
        <w:t>PURPOSE</w:t>
      </w:r>
    </w:p>
    <w:p w:rsidR="00C26BF6" w:rsidRPr="00573739" w:rsidRDefault="00C26BF6" w:rsidP="00C26BF6">
      <w:pPr>
        <w:autoSpaceDE w:val="0"/>
        <w:autoSpaceDN w:val="0"/>
        <w:adjustRightInd w:val="0"/>
        <w:spacing w:after="0" w:line="240" w:lineRule="auto"/>
        <w:rPr>
          <w:rFonts w:ascii="Times New Roman" w:hAnsi="Times New Roman" w:cs="Times New Roman"/>
          <w:sz w:val="24"/>
          <w:szCs w:val="24"/>
        </w:rPr>
      </w:pPr>
    </w:p>
    <w:p w:rsidR="00C26BF6" w:rsidRPr="00D41423" w:rsidRDefault="00C26BF6" w:rsidP="00C26BF6">
      <w:pPr>
        <w:autoSpaceDE w:val="0"/>
        <w:autoSpaceDN w:val="0"/>
        <w:adjustRightInd w:val="0"/>
        <w:spacing w:after="0" w:line="240" w:lineRule="auto"/>
        <w:rPr>
          <w:rFonts w:ascii="Times New Roman" w:hAnsi="Times New Roman" w:cs="Times New Roman"/>
          <w:sz w:val="24"/>
          <w:szCs w:val="24"/>
        </w:rPr>
      </w:pPr>
      <w:r w:rsidRPr="00D41423">
        <w:rPr>
          <w:rFonts w:ascii="Times New Roman" w:hAnsi="Times New Roman" w:cs="Times New Roman"/>
          <w:sz w:val="24"/>
          <w:szCs w:val="24"/>
        </w:rPr>
        <w:t>On December 4, 2015, Public Law 114–94 amended the Consolidated Omnibus Budget Reconciliation Act (COBRA) of 1985 (19 U.S.C. 58c) to require that certain customs COBRA user fees and corresponding limitations be adjusted for inflation.</w:t>
      </w:r>
      <w:bookmarkStart w:id="0" w:name="_GoBack"/>
      <w:bookmarkEnd w:id="0"/>
    </w:p>
    <w:p w:rsidR="00C26BF6" w:rsidRPr="00573739" w:rsidRDefault="00C26BF6" w:rsidP="00C26BF6">
      <w:pPr>
        <w:autoSpaceDE w:val="0"/>
        <w:autoSpaceDN w:val="0"/>
        <w:adjustRightInd w:val="0"/>
        <w:spacing w:after="0" w:line="240" w:lineRule="auto"/>
        <w:rPr>
          <w:rFonts w:ascii="Times New Roman" w:hAnsi="Times New Roman" w:cs="Times New Roman"/>
          <w:sz w:val="24"/>
          <w:szCs w:val="24"/>
        </w:rPr>
      </w:pPr>
    </w:p>
    <w:p w:rsidR="00C26BF6" w:rsidRPr="00573739" w:rsidRDefault="00C26BF6" w:rsidP="00C26BF6">
      <w:pPr>
        <w:autoSpaceDE w:val="0"/>
        <w:autoSpaceDN w:val="0"/>
        <w:adjustRightInd w:val="0"/>
        <w:spacing w:after="0" w:line="240" w:lineRule="auto"/>
        <w:rPr>
          <w:rFonts w:ascii="Times New Roman" w:hAnsi="Times New Roman" w:cs="Times New Roman"/>
          <w:b/>
          <w:sz w:val="24"/>
          <w:szCs w:val="24"/>
        </w:rPr>
      </w:pPr>
      <w:r w:rsidRPr="00573739">
        <w:rPr>
          <w:rFonts w:ascii="Times New Roman" w:hAnsi="Times New Roman" w:cs="Times New Roman"/>
          <w:b/>
          <w:sz w:val="24"/>
          <w:szCs w:val="24"/>
        </w:rPr>
        <w:t>POLICY</w:t>
      </w:r>
    </w:p>
    <w:p w:rsidR="00C26BF6" w:rsidRPr="00573739" w:rsidRDefault="00C26BF6" w:rsidP="00C26BF6">
      <w:pPr>
        <w:autoSpaceDE w:val="0"/>
        <w:autoSpaceDN w:val="0"/>
        <w:adjustRightInd w:val="0"/>
        <w:spacing w:after="0" w:line="240" w:lineRule="auto"/>
        <w:rPr>
          <w:rFonts w:ascii="Times New Roman" w:hAnsi="Times New Roman" w:cs="Times New Roman"/>
          <w:sz w:val="24"/>
          <w:szCs w:val="24"/>
        </w:rPr>
      </w:pPr>
    </w:p>
    <w:p w:rsidR="00C26BF6" w:rsidRPr="00573739" w:rsidRDefault="00C26BF6" w:rsidP="00C26BF6">
      <w:pPr>
        <w:autoSpaceDE w:val="0"/>
        <w:autoSpaceDN w:val="0"/>
        <w:adjustRightInd w:val="0"/>
        <w:spacing w:after="0" w:line="240" w:lineRule="auto"/>
        <w:rPr>
          <w:rFonts w:ascii="Times New Roman" w:hAnsi="Times New Roman" w:cs="Times New Roman"/>
          <w:sz w:val="24"/>
          <w:szCs w:val="24"/>
        </w:rPr>
      </w:pPr>
      <w:r w:rsidRPr="00573739">
        <w:rPr>
          <w:rFonts w:ascii="Times New Roman" w:hAnsi="Times New Roman" w:cs="Times New Roman"/>
          <w:sz w:val="24"/>
          <w:szCs w:val="24"/>
        </w:rPr>
        <w:t>The August 1, 2018 Federal Register (Vol. 83, No. 184, P. 37509; CBP Dec. 18-0</w:t>
      </w:r>
      <w:r w:rsidR="00CE5D95">
        <w:rPr>
          <w:rFonts w:ascii="Times New Roman" w:hAnsi="Times New Roman" w:cs="Times New Roman"/>
          <w:sz w:val="24"/>
          <w:szCs w:val="24"/>
        </w:rPr>
        <w:t>8</w:t>
      </w:r>
      <w:r w:rsidRPr="00573739">
        <w:rPr>
          <w:rFonts w:ascii="Times New Roman" w:hAnsi="Times New Roman" w:cs="Times New Roman"/>
          <w:sz w:val="24"/>
          <w:szCs w:val="24"/>
        </w:rPr>
        <w:t>) announced the modified Merchandise Processing F</w:t>
      </w:r>
      <w:r w:rsidR="00D41423">
        <w:rPr>
          <w:rFonts w:ascii="Times New Roman" w:hAnsi="Times New Roman" w:cs="Times New Roman"/>
          <w:sz w:val="24"/>
          <w:szCs w:val="24"/>
        </w:rPr>
        <w:t>ee</w:t>
      </w:r>
      <w:r w:rsidRPr="00573739">
        <w:rPr>
          <w:rFonts w:ascii="Times New Roman" w:hAnsi="Times New Roman" w:cs="Times New Roman"/>
          <w:sz w:val="24"/>
          <w:szCs w:val="24"/>
        </w:rPr>
        <w:t xml:space="preserve"> (MPF) schedule to be implemented October 1, 2018.</w:t>
      </w:r>
      <w:r w:rsidR="00D41423">
        <w:rPr>
          <w:rFonts w:ascii="Times New Roman" w:hAnsi="Times New Roman" w:cs="Times New Roman"/>
          <w:sz w:val="24"/>
          <w:szCs w:val="24"/>
        </w:rPr>
        <w:t xml:space="preserve">  Certain of these modifications are of particular interest to partner importers and others whose entry summaries fall under the jurisdiction of the Petroleum Natural Gas and Minerals Center (PNGM Center).</w:t>
      </w:r>
    </w:p>
    <w:p w:rsidR="00C26BF6" w:rsidRPr="00573739" w:rsidRDefault="00C26BF6" w:rsidP="00C26BF6">
      <w:pPr>
        <w:autoSpaceDE w:val="0"/>
        <w:autoSpaceDN w:val="0"/>
        <w:adjustRightInd w:val="0"/>
        <w:spacing w:after="0" w:line="240" w:lineRule="auto"/>
        <w:rPr>
          <w:rFonts w:ascii="Times New Roman" w:hAnsi="Times New Roman" w:cs="Times New Roman"/>
          <w:sz w:val="24"/>
          <w:szCs w:val="24"/>
        </w:rPr>
      </w:pPr>
    </w:p>
    <w:p w:rsidR="00C26BF6" w:rsidRPr="00573739" w:rsidRDefault="00C26BF6" w:rsidP="00C26BF6">
      <w:pPr>
        <w:autoSpaceDE w:val="0"/>
        <w:autoSpaceDN w:val="0"/>
        <w:adjustRightInd w:val="0"/>
        <w:spacing w:after="0" w:line="240" w:lineRule="auto"/>
        <w:rPr>
          <w:rFonts w:ascii="Times New Roman" w:hAnsi="Times New Roman" w:cs="Times New Roman"/>
          <w:b/>
          <w:sz w:val="24"/>
          <w:szCs w:val="24"/>
        </w:rPr>
      </w:pPr>
      <w:r w:rsidRPr="00573739">
        <w:rPr>
          <w:rFonts w:ascii="Times New Roman" w:hAnsi="Times New Roman" w:cs="Times New Roman"/>
          <w:b/>
          <w:sz w:val="24"/>
          <w:szCs w:val="24"/>
        </w:rPr>
        <w:t>PROCEDURES</w:t>
      </w:r>
    </w:p>
    <w:p w:rsidR="00C26BF6" w:rsidRPr="00573739" w:rsidRDefault="00C26BF6" w:rsidP="00C26BF6">
      <w:pPr>
        <w:autoSpaceDE w:val="0"/>
        <w:autoSpaceDN w:val="0"/>
        <w:adjustRightInd w:val="0"/>
        <w:spacing w:after="0" w:line="240" w:lineRule="auto"/>
        <w:rPr>
          <w:rFonts w:ascii="Times New Roman" w:hAnsi="Times New Roman" w:cs="Times New Roman"/>
          <w:sz w:val="24"/>
          <w:szCs w:val="24"/>
        </w:rPr>
      </w:pPr>
    </w:p>
    <w:p w:rsidR="00C26BF6" w:rsidRPr="00573739" w:rsidRDefault="00C26BF6" w:rsidP="00C26BF6">
      <w:pPr>
        <w:autoSpaceDE w:val="0"/>
        <w:autoSpaceDN w:val="0"/>
        <w:adjustRightInd w:val="0"/>
        <w:spacing w:after="0" w:line="240" w:lineRule="auto"/>
        <w:rPr>
          <w:rFonts w:ascii="Times New Roman" w:hAnsi="Times New Roman" w:cs="Times New Roman"/>
          <w:sz w:val="24"/>
          <w:szCs w:val="24"/>
        </w:rPr>
      </w:pPr>
      <w:r w:rsidRPr="00573739">
        <w:rPr>
          <w:rFonts w:ascii="Times New Roman" w:hAnsi="Times New Roman" w:cs="Times New Roman"/>
          <w:sz w:val="24"/>
          <w:szCs w:val="24"/>
        </w:rPr>
        <w:t>On October 1, 2018:</w:t>
      </w:r>
    </w:p>
    <w:p w:rsidR="00C26BF6" w:rsidRPr="00573739" w:rsidRDefault="00C26BF6" w:rsidP="00C26BF6">
      <w:pPr>
        <w:autoSpaceDE w:val="0"/>
        <w:autoSpaceDN w:val="0"/>
        <w:adjustRightInd w:val="0"/>
        <w:spacing w:after="0" w:line="240" w:lineRule="auto"/>
        <w:rPr>
          <w:rFonts w:ascii="Times New Roman" w:hAnsi="Times New Roman" w:cs="Times New Roman"/>
          <w:sz w:val="24"/>
          <w:szCs w:val="24"/>
        </w:rPr>
      </w:pPr>
    </w:p>
    <w:p w:rsidR="00C26BF6" w:rsidRPr="00573739" w:rsidRDefault="00C26BF6" w:rsidP="0057373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73739">
        <w:rPr>
          <w:rFonts w:ascii="Times New Roman" w:hAnsi="Times New Roman" w:cs="Times New Roman"/>
          <w:sz w:val="24"/>
          <w:szCs w:val="24"/>
        </w:rPr>
        <w:t>Minimum MPF for a formal entry increase</w:t>
      </w:r>
      <w:r w:rsidR="00573739" w:rsidRPr="00573739">
        <w:rPr>
          <w:rFonts w:ascii="Times New Roman" w:hAnsi="Times New Roman" w:cs="Times New Roman"/>
          <w:sz w:val="24"/>
          <w:szCs w:val="24"/>
        </w:rPr>
        <w:t>s</w:t>
      </w:r>
      <w:r w:rsidRPr="00573739">
        <w:rPr>
          <w:rFonts w:ascii="Times New Roman" w:hAnsi="Times New Roman" w:cs="Times New Roman"/>
          <w:sz w:val="24"/>
          <w:szCs w:val="24"/>
        </w:rPr>
        <w:t xml:space="preserve"> to $26.22</w:t>
      </w:r>
      <w:r w:rsidR="00573739" w:rsidRPr="00573739">
        <w:rPr>
          <w:rFonts w:ascii="Times New Roman" w:hAnsi="Times New Roman" w:cs="Times New Roman"/>
          <w:sz w:val="24"/>
          <w:szCs w:val="24"/>
        </w:rPr>
        <w:t xml:space="preserve"> </w:t>
      </w:r>
      <w:r w:rsidRPr="00573739">
        <w:rPr>
          <w:rFonts w:ascii="Times New Roman" w:hAnsi="Times New Roman" w:cs="Times New Roman"/>
          <w:sz w:val="24"/>
          <w:szCs w:val="24"/>
        </w:rPr>
        <w:t>per 19 CFR 24.23(b</w:t>
      </w:r>
      <w:proofErr w:type="gramStart"/>
      <w:r w:rsidRPr="00573739">
        <w:rPr>
          <w:rFonts w:ascii="Times New Roman" w:hAnsi="Times New Roman" w:cs="Times New Roman"/>
          <w:sz w:val="24"/>
          <w:szCs w:val="24"/>
        </w:rPr>
        <w:t>)(</w:t>
      </w:r>
      <w:proofErr w:type="gramEnd"/>
      <w:r w:rsidRPr="00573739">
        <w:rPr>
          <w:rFonts w:ascii="Times New Roman" w:hAnsi="Times New Roman" w:cs="Times New Roman"/>
          <w:sz w:val="24"/>
          <w:szCs w:val="24"/>
        </w:rPr>
        <w:t>1)(i)(B)(1).</w:t>
      </w:r>
    </w:p>
    <w:p w:rsidR="00C26BF6" w:rsidRPr="00573739" w:rsidRDefault="00C26BF6" w:rsidP="0057373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73739">
        <w:rPr>
          <w:rFonts w:ascii="Times New Roman" w:hAnsi="Times New Roman" w:cs="Times New Roman"/>
          <w:sz w:val="24"/>
          <w:szCs w:val="24"/>
        </w:rPr>
        <w:t>Maximum MPF for a formal entry increase</w:t>
      </w:r>
      <w:r w:rsidR="00573739" w:rsidRPr="00573739">
        <w:rPr>
          <w:rFonts w:ascii="Times New Roman" w:hAnsi="Times New Roman" w:cs="Times New Roman"/>
          <w:sz w:val="24"/>
          <w:szCs w:val="24"/>
        </w:rPr>
        <w:t>s</w:t>
      </w:r>
      <w:r w:rsidRPr="00573739">
        <w:rPr>
          <w:rFonts w:ascii="Times New Roman" w:hAnsi="Times New Roman" w:cs="Times New Roman"/>
          <w:sz w:val="24"/>
          <w:szCs w:val="24"/>
        </w:rPr>
        <w:t xml:space="preserve"> to $508.70</w:t>
      </w:r>
      <w:r w:rsidR="00573739" w:rsidRPr="00573739">
        <w:rPr>
          <w:rFonts w:ascii="Times New Roman" w:hAnsi="Times New Roman" w:cs="Times New Roman"/>
          <w:sz w:val="24"/>
          <w:szCs w:val="24"/>
        </w:rPr>
        <w:t xml:space="preserve"> </w:t>
      </w:r>
      <w:r w:rsidRPr="00573739">
        <w:rPr>
          <w:rFonts w:ascii="Times New Roman" w:hAnsi="Times New Roman" w:cs="Times New Roman"/>
          <w:sz w:val="24"/>
          <w:szCs w:val="24"/>
        </w:rPr>
        <w:t>per 19 CFR 24.23(b</w:t>
      </w:r>
      <w:proofErr w:type="gramStart"/>
      <w:r w:rsidRPr="00573739">
        <w:rPr>
          <w:rFonts w:ascii="Times New Roman" w:hAnsi="Times New Roman" w:cs="Times New Roman"/>
          <w:sz w:val="24"/>
          <w:szCs w:val="24"/>
        </w:rPr>
        <w:t>)(</w:t>
      </w:r>
      <w:proofErr w:type="gramEnd"/>
      <w:r w:rsidRPr="00573739">
        <w:rPr>
          <w:rFonts w:ascii="Times New Roman" w:hAnsi="Times New Roman" w:cs="Times New Roman"/>
          <w:sz w:val="24"/>
          <w:szCs w:val="24"/>
        </w:rPr>
        <w:t>1)(i)(B)(1).</w:t>
      </w:r>
    </w:p>
    <w:p w:rsidR="00573739" w:rsidRDefault="00C26BF6" w:rsidP="00C26BF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73739">
        <w:rPr>
          <w:rFonts w:ascii="Times New Roman" w:hAnsi="Times New Roman" w:cs="Times New Roman"/>
          <w:sz w:val="24"/>
          <w:szCs w:val="24"/>
        </w:rPr>
        <w:t>Maximum MPF for a monthly consolidated pipeline entry will remain $400</w:t>
      </w:r>
    </w:p>
    <w:p w:rsidR="00C26BF6" w:rsidRPr="00573739" w:rsidRDefault="00C26BF6" w:rsidP="00573739">
      <w:pPr>
        <w:pStyle w:val="ListParagraph"/>
        <w:autoSpaceDE w:val="0"/>
        <w:autoSpaceDN w:val="0"/>
        <w:adjustRightInd w:val="0"/>
        <w:spacing w:after="0" w:line="240" w:lineRule="auto"/>
        <w:rPr>
          <w:rFonts w:ascii="Times New Roman" w:hAnsi="Times New Roman" w:cs="Times New Roman"/>
          <w:sz w:val="24"/>
          <w:szCs w:val="24"/>
        </w:rPr>
      </w:pPr>
      <w:proofErr w:type="gramStart"/>
      <w:r w:rsidRPr="00573739">
        <w:rPr>
          <w:rFonts w:ascii="Times New Roman" w:hAnsi="Times New Roman" w:cs="Times New Roman"/>
          <w:sz w:val="24"/>
          <w:szCs w:val="24"/>
        </w:rPr>
        <w:t>per</w:t>
      </w:r>
      <w:proofErr w:type="gramEnd"/>
      <w:r w:rsidRPr="00573739">
        <w:rPr>
          <w:rFonts w:ascii="Times New Roman" w:hAnsi="Times New Roman" w:cs="Times New Roman"/>
          <w:sz w:val="24"/>
          <w:szCs w:val="24"/>
        </w:rPr>
        <w:t xml:space="preserve"> 19 CFR 24.23(b)(1)(i)(A).</w:t>
      </w:r>
    </w:p>
    <w:p w:rsidR="00C26BF6" w:rsidRPr="00573739" w:rsidRDefault="00C26BF6" w:rsidP="00C26BF6">
      <w:pPr>
        <w:autoSpaceDE w:val="0"/>
        <w:autoSpaceDN w:val="0"/>
        <w:adjustRightInd w:val="0"/>
        <w:spacing w:after="0" w:line="240" w:lineRule="auto"/>
        <w:rPr>
          <w:rFonts w:ascii="Times New Roman" w:hAnsi="Times New Roman" w:cs="Times New Roman"/>
          <w:sz w:val="24"/>
          <w:szCs w:val="24"/>
        </w:rPr>
      </w:pPr>
    </w:p>
    <w:p w:rsidR="00C26BF6" w:rsidRDefault="00C26BF6" w:rsidP="00C26BF6">
      <w:pPr>
        <w:autoSpaceDE w:val="0"/>
        <w:autoSpaceDN w:val="0"/>
        <w:adjustRightInd w:val="0"/>
        <w:spacing w:after="0" w:line="240" w:lineRule="auto"/>
        <w:rPr>
          <w:rFonts w:ascii="Times New Roman" w:hAnsi="Times New Roman" w:cs="Times New Roman"/>
          <w:sz w:val="24"/>
          <w:szCs w:val="24"/>
        </w:rPr>
      </w:pPr>
      <w:r w:rsidRPr="00573739">
        <w:rPr>
          <w:rFonts w:ascii="Times New Roman" w:hAnsi="Times New Roman" w:cs="Times New Roman"/>
          <w:sz w:val="24"/>
          <w:szCs w:val="24"/>
        </w:rPr>
        <w:t xml:space="preserve">The ad valorem rate of 0.3464% remains </w:t>
      </w:r>
      <w:r w:rsidR="00573739">
        <w:rPr>
          <w:rFonts w:ascii="Times New Roman" w:hAnsi="Times New Roman" w:cs="Times New Roman"/>
          <w:sz w:val="24"/>
          <w:szCs w:val="24"/>
        </w:rPr>
        <w:t>unchanged</w:t>
      </w:r>
      <w:r w:rsidRPr="00573739">
        <w:rPr>
          <w:rFonts w:ascii="Times New Roman" w:hAnsi="Times New Roman" w:cs="Times New Roman"/>
          <w:sz w:val="24"/>
          <w:szCs w:val="24"/>
        </w:rPr>
        <w:t>.</w:t>
      </w:r>
    </w:p>
    <w:p w:rsidR="00D41423" w:rsidRDefault="00D41423" w:rsidP="00C26BF6">
      <w:pPr>
        <w:autoSpaceDE w:val="0"/>
        <w:autoSpaceDN w:val="0"/>
        <w:adjustRightInd w:val="0"/>
        <w:spacing w:after="0" w:line="240" w:lineRule="auto"/>
        <w:rPr>
          <w:rFonts w:ascii="Times New Roman" w:hAnsi="Times New Roman" w:cs="Times New Roman"/>
          <w:sz w:val="24"/>
          <w:szCs w:val="24"/>
        </w:rPr>
      </w:pPr>
    </w:p>
    <w:p w:rsidR="00D41423" w:rsidRDefault="00D41423" w:rsidP="00C26B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Questions regarding this notice may be directed to Entry Chief Shelley Wise via the </w:t>
      </w:r>
      <w:r w:rsidR="00D062FC">
        <w:rPr>
          <w:rFonts w:ascii="Times New Roman" w:hAnsi="Times New Roman" w:cs="Times New Roman"/>
          <w:sz w:val="24"/>
          <w:szCs w:val="24"/>
        </w:rPr>
        <w:t>P</w:t>
      </w:r>
      <w:r w:rsidR="00FC69A4">
        <w:rPr>
          <w:rFonts w:ascii="Times New Roman" w:hAnsi="Times New Roman" w:cs="Times New Roman"/>
          <w:sz w:val="24"/>
          <w:szCs w:val="24"/>
        </w:rPr>
        <w:t xml:space="preserve">NGM </w:t>
      </w:r>
      <w:r>
        <w:rPr>
          <w:rFonts w:ascii="Times New Roman" w:hAnsi="Times New Roman" w:cs="Times New Roman"/>
          <w:sz w:val="24"/>
          <w:szCs w:val="24"/>
        </w:rPr>
        <w:t xml:space="preserve">Center </w:t>
      </w:r>
      <w:r w:rsidR="00FC69A4">
        <w:rPr>
          <w:rFonts w:ascii="Times New Roman" w:hAnsi="Times New Roman" w:cs="Times New Roman"/>
          <w:sz w:val="24"/>
          <w:szCs w:val="24"/>
        </w:rPr>
        <w:t xml:space="preserve">group </w:t>
      </w:r>
      <w:r w:rsidR="008062FB">
        <w:rPr>
          <w:rFonts w:ascii="Times New Roman" w:hAnsi="Times New Roman" w:cs="Times New Roman"/>
          <w:sz w:val="24"/>
          <w:szCs w:val="24"/>
        </w:rPr>
        <w:t xml:space="preserve">email </w:t>
      </w:r>
      <w:r>
        <w:rPr>
          <w:rFonts w:ascii="Times New Roman" w:hAnsi="Times New Roman" w:cs="Times New Roman"/>
          <w:sz w:val="24"/>
          <w:szCs w:val="24"/>
        </w:rPr>
        <w:t xml:space="preserve">inbox at </w:t>
      </w:r>
      <w:hyperlink r:id="rId7" w:history="1">
        <w:r w:rsidRPr="00752C99">
          <w:rPr>
            <w:rStyle w:val="Hyperlink"/>
            <w:rFonts w:ascii="Times New Roman" w:hAnsi="Times New Roman" w:cs="Times New Roman"/>
          </w:rPr>
          <w:t>cee-petroleum@cbp.dhs.gov</w:t>
        </w:r>
      </w:hyperlink>
      <w:r>
        <w:rPr>
          <w:rFonts w:ascii="Times New Roman" w:hAnsi="Times New Roman" w:cs="Times New Roman"/>
        </w:rPr>
        <w:t xml:space="preserve"> .</w:t>
      </w:r>
    </w:p>
    <w:p w:rsidR="00573739" w:rsidRDefault="00573739" w:rsidP="00C26BF6">
      <w:pPr>
        <w:autoSpaceDE w:val="0"/>
        <w:autoSpaceDN w:val="0"/>
        <w:adjustRightInd w:val="0"/>
        <w:spacing w:after="0" w:line="240" w:lineRule="auto"/>
        <w:rPr>
          <w:rFonts w:ascii="Times New Roman" w:hAnsi="Times New Roman" w:cs="Times New Roman"/>
          <w:sz w:val="24"/>
          <w:szCs w:val="24"/>
        </w:rPr>
      </w:pPr>
    </w:p>
    <w:p w:rsidR="00573739" w:rsidRDefault="00573739" w:rsidP="00C26BF6">
      <w:pPr>
        <w:autoSpaceDE w:val="0"/>
        <w:autoSpaceDN w:val="0"/>
        <w:adjustRightInd w:val="0"/>
        <w:spacing w:after="0" w:line="240" w:lineRule="auto"/>
        <w:rPr>
          <w:rFonts w:ascii="Times New Roman" w:hAnsi="Times New Roman" w:cs="Times New Roman"/>
          <w:sz w:val="24"/>
          <w:szCs w:val="24"/>
        </w:rPr>
      </w:pPr>
    </w:p>
    <w:p w:rsidR="00D41423" w:rsidRDefault="00D41423" w:rsidP="00C26BF6">
      <w:pPr>
        <w:autoSpaceDE w:val="0"/>
        <w:autoSpaceDN w:val="0"/>
        <w:adjustRightInd w:val="0"/>
        <w:spacing w:after="0" w:line="240" w:lineRule="auto"/>
        <w:rPr>
          <w:rFonts w:ascii="Times New Roman" w:hAnsi="Times New Roman" w:cs="Times New Roman"/>
          <w:sz w:val="24"/>
          <w:szCs w:val="24"/>
        </w:rPr>
      </w:pPr>
    </w:p>
    <w:p w:rsidR="00D41423" w:rsidRDefault="00D41423" w:rsidP="00C26B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David S. McGurk</w:t>
      </w:r>
    </w:p>
    <w:p w:rsidR="00D41423" w:rsidRDefault="00D41423" w:rsidP="00C26B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Director</w:t>
      </w:r>
    </w:p>
    <w:p w:rsidR="00D41423" w:rsidRPr="00573739" w:rsidRDefault="00D41423" w:rsidP="00C26B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PNGM Center</w:t>
      </w:r>
    </w:p>
    <w:p w:rsidR="00862E1C" w:rsidRDefault="00862E1C"/>
    <w:sectPr w:rsidR="00862E1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4F5" w:rsidRDefault="00CD74F5" w:rsidP="00426576">
      <w:pPr>
        <w:spacing w:after="0" w:line="240" w:lineRule="auto"/>
      </w:pPr>
      <w:r>
        <w:separator/>
      </w:r>
    </w:p>
  </w:endnote>
  <w:endnote w:type="continuationSeparator" w:id="0">
    <w:p w:rsidR="00CD74F5" w:rsidRDefault="00CD74F5" w:rsidP="0042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4F5" w:rsidRDefault="00CD74F5" w:rsidP="00426576">
      <w:pPr>
        <w:spacing w:after="0" w:line="240" w:lineRule="auto"/>
      </w:pPr>
      <w:r>
        <w:separator/>
      </w:r>
    </w:p>
  </w:footnote>
  <w:footnote w:type="continuationSeparator" w:id="0">
    <w:p w:rsidR="00CD74F5" w:rsidRDefault="00CD74F5" w:rsidP="00426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558"/>
      <w:gridCol w:w="2609"/>
      <w:gridCol w:w="4193"/>
    </w:tblGrid>
    <w:tr w:rsidR="00573739" w:rsidRPr="00C26BF6" w:rsidTr="00456C33">
      <w:tc>
        <w:tcPr>
          <w:tcW w:w="9360" w:type="dxa"/>
          <w:gridSpan w:val="3"/>
          <w:tcBorders>
            <w:top w:val="nil"/>
            <w:left w:val="nil"/>
            <w:bottom w:val="nil"/>
            <w:right w:val="nil"/>
          </w:tcBorders>
        </w:tcPr>
        <w:p w:rsidR="00573739" w:rsidRPr="00C26BF6" w:rsidRDefault="00573739" w:rsidP="00B831B7">
          <w:pPr>
            <w:pStyle w:val="Header"/>
            <w:rPr>
              <w:rFonts w:ascii="Times New Roman" w:hAnsi="Times New Roman" w:cs="Times New Roman"/>
              <w:b/>
              <w:sz w:val="28"/>
              <w:szCs w:val="28"/>
            </w:rPr>
          </w:pPr>
          <w:r w:rsidRPr="00C26BF6">
            <w:rPr>
              <w:rFonts w:ascii="Times New Roman" w:hAnsi="Times New Roman" w:cs="Times New Roman"/>
              <w:b/>
              <w:sz w:val="28"/>
              <w:szCs w:val="28"/>
            </w:rPr>
            <w:t>U.S. CUSTOMS AND BORDER PROTECTION</w:t>
          </w:r>
        </w:p>
      </w:tc>
    </w:tr>
    <w:tr w:rsidR="00573739" w:rsidRPr="00C26BF6" w:rsidTr="00C83718">
      <w:tc>
        <w:tcPr>
          <w:tcW w:w="9360" w:type="dxa"/>
          <w:gridSpan w:val="3"/>
          <w:tcBorders>
            <w:top w:val="nil"/>
            <w:left w:val="nil"/>
            <w:bottom w:val="nil"/>
            <w:right w:val="nil"/>
          </w:tcBorders>
        </w:tcPr>
        <w:p w:rsidR="00573739" w:rsidRPr="00C26BF6" w:rsidRDefault="00573739" w:rsidP="00B831B7">
          <w:pPr>
            <w:pStyle w:val="Header"/>
            <w:rPr>
              <w:rFonts w:ascii="Times New Roman" w:hAnsi="Times New Roman" w:cs="Times New Roman"/>
              <w:b/>
              <w:sz w:val="28"/>
              <w:szCs w:val="28"/>
            </w:rPr>
          </w:pPr>
          <w:r w:rsidRPr="00C26BF6">
            <w:rPr>
              <w:rFonts w:ascii="Times New Roman" w:hAnsi="Times New Roman" w:cs="Times New Roman"/>
              <w:b/>
              <w:sz w:val="28"/>
              <w:szCs w:val="28"/>
            </w:rPr>
            <w:t>Department of Homeland Security</w:t>
          </w:r>
        </w:p>
      </w:tc>
    </w:tr>
    <w:tr w:rsidR="00573739" w:rsidRPr="00C26BF6" w:rsidTr="00B0269A">
      <w:tc>
        <w:tcPr>
          <w:tcW w:w="9360" w:type="dxa"/>
          <w:gridSpan w:val="3"/>
          <w:tcBorders>
            <w:top w:val="nil"/>
            <w:left w:val="nil"/>
            <w:bottom w:val="single" w:sz="12" w:space="0" w:color="auto"/>
            <w:right w:val="nil"/>
          </w:tcBorders>
        </w:tcPr>
        <w:p w:rsidR="00573739" w:rsidRPr="00573739" w:rsidRDefault="00573739" w:rsidP="00C26BF6">
          <w:pPr>
            <w:autoSpaceDE w:val="0"/>
            <w:autoSpaceDN w:val="0"/>
            <w:adjustRightInd w:val="0"/>
            <w:rPr>
              <w:rFonts w:ascii="Times New Roman" w:hAnsi="Times New Roman" w:cs="Times New Roman"/>
              <w:sz w:val="20"/>
              <w:szCs w:val="20"/>
            </w:rPr>
          </w:pPr>
          <w:r w:rsidRPr="00573739">
            <w:rPr>
              <w:rFonts w:ascii="Times New Roman" w:hAnsi="Times New Roman" w:cs="Times New Roman"/>
              <w:w w:val="66"/>
            </w:rPr>
            <w:t>PETROLEUM NATURAL GAS AND MINERALS CENTER OF EXCELLENCE AND EXPERTISE</w:t>
          </w:r>
        </w:p>
      </w:tc>
    </w:tr>
    <w:tr w:rsidR="00573739" w:rsidRPr="00C26BF6" w:rsidTr="00446F7A">
      <w:tc>
        <w:tcPr>
          <w:tcW w:w="9360" w:type="dxa"/>
          <w:gridSpan w:val="3"/>
          <w:tcBorders>
            <w:top w:val="single" w:sz="12" w:space="0" w:color="auto"/>
            <w:left w:val="nil"/>
            <w:bottom w:val="single" w:sz="12" w:space="0" w:color="auto"/>
            <w:right w:val="nil"/>
          </w:tcBorders>
        </w:tcPr>
        <w:p w:rsidR="00573739" w:rsidRPr="00C26BF6" w:rsidRDefault="00573739" w:rsidP="00C26BF6">
          <w:pPr>
            <w:pStyle w:val="Header"/>
            <w:jc w:val="center"/>
            <w:rPr>
              <w:rFonts w:ascii="Times New Roman" w:hAnsi="Times New Roman" w:cs="Times New Roman"/>
              <w:sz w:val="32"/>
              <w:szCs w:val="32"/>
            </w:rPr>
          </w:pPr>
          <w:r w:rsidRPr="00C26BF6">
            <w:rPr>
              <w:rFonts w:ascii="Times New Roman" w:hAnsi="Times New Roman" w:cs="Times New Roman"/>
              <w:b/>
              <w:sz w:val="32"/>
              <w:szCs w:val="32"/>
            </w:rPr>
            <w:t>PUBLIC INFORMATION NOTICE</w:t>
          </w:r>
        </w:p>
      </w:tc>
    </w:tr>
    <w:tr w:rsidR="00573739" w:rsidRPr="00C26BF6" w:rsidTr="00446F7A">
      <w:tc>
        <w:tcPr>
          <w:tcW w:w="2558" w:type="dxa"/>
          <w:tcBorders>
            <w:top w:val="single" w:sz="12" w:space="0" w:color="auto"/>
            <w:left w:val="nil"/>
            <w:bottom w:val="single" w:sz="12" w:space="0" w:color="auto"/>
            <w:right w:val="nil"/>
          </w:tcBorders>
        </w:tcPr>
        <w:p w:rsidR="00573739" w:rsidRPr="00C26BF6" w:rsidRDefault="00573739" w:rsidP="00241E8E">
          <w:pPr>
            <w:pStyle w:val="Header"/>
            <w:rPr>
              <w:rFonts w:ascii="Times New Roman" w:hAnsi="Times New Roman" w:cs="Times New Roman"/>
            </w:rPr>
          </w:pPr>
          <w:r w:rsidRPr="00C26BF6">
            <w:rPr>
              <w:rFonts w:ascii="Times New Roman" w:hAnsi="Times New Roman" w:cs="Times New Roman"/>
            </w:rPr>
            <w:t>DATE:  0</w:t>
          </w:r>
          <w:r w:rsidR="00241E8E">
            <w:rPr>
              <w:rFonts w:ascii="Times New Roman" w:hAnsi="Times New Roman" w:cs="Times New Roman"/>
            </w:rPr>
            <w:t>9-17</w:t>
          </w:r>
          <w:r w:rsidRPr="00C26BF6">
            <w:rPr>
              <w:rFonts w:ascii="Times New Roman" w:hAnsi="Times New Roman" w:cs="Times New Roman"/>
            </w:rPr>
            <w:t>-18</w:t>
          </w:r>
        </w:p>
      </w:tc>
      <w:tc>
        <w:tcPr>
          <w:tcW w:w="2609" w:type="dxa"/>
          <w:tcBorders>
            <w:top w:val="single" w:sz="12" w:space="0" w:color="auto"/>
            <w:bottom w:val="single" w:sz="12" w:space="0" w:color="auto"/>
            <w:right w:val="nil"/>
          </w:tcBorders>
        </w:tcPr>
        <w:p w:rsidR="00573739" w:rsidRPr="00C26BF6" w:rsidRDefault="00573739" w:rsidP="00573739">
          <w:pPr>
            <w:pStyle w:val="Header"/>
            <w:jc w:val="center"/>
            <w:rPr>
              <w:rFonts w:ascii="Times New Roman" w:hAnsi="Times New Roman" w:cs="Times New Roman"/>
            </w:rPr>
          </w:pPr>
          <w:r w:rsidRPr="00C26BF6">
            <w:rPr>
              <w:rFonts w:ascii="Times New Roman" w:hAnsi="Times New Roman" w:cs="Times New Roman"/>
            </w:rPr>
            <w:t>NUMBER:  PNGM-18-01</w:t>
          </w:r>
        </w:p>
      </w:tc>
      <w:tc>
        <w:tcPr>
          <w:tcW w:w="4193" w:type="dxa"/>
          <w:tcBorders>
            <w:top w:val="single" w:sz="12" w:space="0" w:color="auto"/>
            <w:bottom w:val="single" w:sz="12" w:space="0" w:color="auto"/>
            <w:right w:val="nil"/>
          </w:tcBorders>
        </w:tcPr>
        <w:p w:rsidR="00573739" w:rsidRDefault="00573739" w:rsidP="00B831B7">
          <w:pPr>
            <w:pStyle w:val="Header"/>
            <w:rPr>
              <w:rFonts w:ascii="Times New Roman" w:hAnsi="Times New Roman" w:cs="Times New Roman"/>
            </w:rPr>
          </w:pPr>
          <w:r>
            <w:rPr>
              <w:rFonts w:ascii="Times New Roman" w:hAnsi="Times New Roman" w:cs="Times New Roman"/>
            </w:rPr>
            <w:t>For Further Information Contact:</w:t>
          </w:r>
        </w:p>
        <w:p w:rsidR="00573739" w:rsidRPr="00C26BF6" w:rsidRDefault="00573739" w:rsidP="00B831B7">
          <w:pPr>
            <w:pStyle w:val="Header"/>
            <w:rPr>
              <w:rFonts w:ascii="Times New Roman" w:hAnsi="Times New Roman" w:cs="Times New Roman"/>
            </w:rPr>
          </w:pPr>
          <w:r w:rsidRPr="00573739">
            <w:rPr>
              <w:rFonts w:ascii="Times New Roman" w:hAnsi="Times New Roman" w:cs="Times New Roman"/>
            </w:rPr>
            <w:t>cee-petroleum@cbp.dhs.gov</w:t>
          </w:r>
        </w:p>
      </w:tc>
    </w:tr>
    <w:tr w:rsidR="00573739" w:rsidRPr="00C26BF6" w:rsidTr="00446F7A">
      <w:tc>
        <w:tcPr>
          <w:tcW w:w="9360" w:type="dxa"/>
          <w:gridSpan w:val="3"/>
          <w:tcBorders>
            <w:top w:val="single" w:sz="12" w:space="0" w:color="auto"/>
            <w:left w:val="nil"/>
            <w:bottom w:val="single" w:sz="12" w:space="0" w:color="auto"/>
            <w:right w:val="nil"/>
          </w:tcBorders>
        </w:tcPr>
        <w:p w:rsidR="00573739" w:rsidRPr="00C26BF6" w:rsidRDefault="00573739" w:rsidP="00B831B7">
          <w:pPr>
            <w:pStyle w:val="Header"/>
            <w:rPr>
              <w:rFonts w:ascii="Times New Roman" w:hAnsi="Times New Roman" w:cs="Times New Roman"/>
            </w:rPr>
          </w:pPr>
          <w:r w:rsidRPr="00C26BF6">
            <w:rPr>
              <w:rFonts w:ascii="Times New Roman" w:hAnsi="Times New Roman" w:cs="Times New Roman"/>
            </w:rPr>
            <w:t>SUBJECT:  Merchandise Processing Fee Increase</w:t>
          </w:r>
        </w:p>
      </w:tc>
    </w:tr>
  </w:tbl>
  <w:p w:rsidR="00C26BF6" w:rsidRDefault="00C26BF6" w:rsidP="00C26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44912"/>
    <w:multiLevelType w:val="hybridMultilevel"/>
    <w:tmpl w:val="D280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76"/>
    <w:rsid w:val="00116860"/>
    <w:rsid w:val="00241E8E"/>
    <w:rsid w:val="00281A20"/>
    <w:rsid w:val="002E3965"/>
    <w:rsid w:val="00426576"/>
    <w:rsid w:val="00446F7A"/>
    <w:rsid w:val="00450145"/>
    <w:rsid w:val="00573739"/>
    <w:rsid w:val="008062FB"/>
    <w:rsid w:val="008302F0"/>
    <w:rsid w:val="00862E1C"/>
    <w:rsid w:val="009D67B8"/>
    <w:rsid w:val="00C26BF6"/>
    <w:rsid w:val="00CD74F5"/>
    <w:rsid w:val="00CE5D95"/>
    <w:rsid w:val="00D062FC"/>
    <w:rsid w:val="00D41423"/>
    <w:rsid w:val="00EE5C0F"/>
    <w:rsid w:val="00FC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9C454"/>
  <w15:chartTrackingRefBased/>
  <w15:docId w15:val="{914F5E11-04E8-46C2-A15D-DFB02C7F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576"/>
  </w:style>
  <w:style w:type="paragraph" w:styleId="Footer">
    <w:name w:val="footer"/>
    <w:basedOn w:val="Normal"/>
    <w:link w:val="FooterChar"/>
    <w:uiPriority w:val="99"/>
    <w:unhideWhenUsed/>
    <w:rsid w:val="00426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576"/>
  </w:style>
  <w:style w:type="paragraph" w:styleId="ListParagraph">
    <w:name w:val="List Paragraph"/>
    <w:basedOn w:val="Normal"/>
    <w:uiPriority w:val="34"/>
    <w:qFormat/>
    <w:rsid w:val="00450145"/>
    <w:pPr>
      <w:ind w:left="720"/>
      <w:contextualSpacing/>
    </w:pPr>
  </w:style>
  <w:style w:type="table" w:styleId="TableGrid">
    <w:name w:val="Table Grid"/>
    <w:basedOn w:val="TableNormal"/>
    <w:uiPriority w:val="39"/>
    <w:rsid w:val="00C2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4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e-petroleum@cbp.d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 Customs &amp; Border Protection</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 JEFFREY C</dc:creator>
  <cp:keywords/>
  <dc:description/>
  <cp:lastModifiedBy>SAUM, JEFFREY C</cp:lastModifiedBy>
  <cp:revision>2</cp:revision>
  <dcterms:created xsi:type="dcterms:W3CDTF">2018-09-16T23:43:00Z</dcterms:created>
  <dcterms:modified xsi:type="dcterms:W3CDTF">2018-09-16T23:43:00Z</dcterms:modified>
</cp:coreProperties>
</file>